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AC" w:rsidRDefault="000D3BD3" w:rsidP="00E566B9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Hlk64303089"/>
      <w:bookmarkEnd w:id="0"/>
      <w:r>
        <w:rPr>
          <w:rFonts w:ascii="Times New Roman" w:hAnsi="Times New Roman"/>
          <w:sz w:val="28"/>
        </w:rPr>
        <w:t>ИНФОРМАЦИЯ</w:t>
      </w:r>
    </w:p>
    <w:p w:rsidR="00E566B9" w:rsidRDefault="00E566B9" w:rsidP="00E566B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59AC" w:rsidRPr="00E566B9" w:rsidRDefault="000D3BD3" w:rsidP="00E566B9">
      <w:pPr>
        <w:spacing w:after="0" w:line="240" w:lineRule="auto"/>
        <w:ind w:left="-851" w:right="424" w:firstLine="709"/>
        <w:jc w:val="both"/>
        <w:rPr>
          <w:rFonts w:ascii="Times New Roman" w:hAnsi="Times New Roman"/>
          <w:sz w:val="36"/>
          <w:szCs w:val="36"/>
        </w:rPr>
      </w:pPr>
      <w:r w:rsidRPr="00E566B9">
        <w:rPr>
          <w:rFonts w:ascii="Times New Roman" w:hAnsi="Times New Roman"/>
          <w:sz w:val="36"/>
          <w:szCs w:val="36"/>
        </w:rPr>
        <w:t>Прокуратурой Олонецкого района проведена проверка исполнения законодательства об обращении с отходами, по результатам которой установлено, что в г. Олонец за зданием общественной бани и кафе имеется несанкционированная свалка отходов общей площадью 230 кв.м., расположенная в границах муниципального земельного участка, состоящая из порубочных остатков, строительных, земляных и твердых коммунальных отходов.</w:t>
      </w:r>
    </w:p>
    <w:p w:rsidR="00A659AC" w:rsidRPr="00E566B9" w:rsidRDefault="000D3BD3" w:rsidP="00E566B9">
      <w:pPr>
        <w:spacing w:after="0" w:line="240" w:lineRule="auto"/>
        <w:ind w:left="-851" w:right="424" w:firstLine="709"/>
        <w:jc w:val="both"/>
        <w:rPr>
          <w:rFonts w:ascii="Times New Roman" w:hAnsi="Times New Roman"/>
          <w:sz w:val="36"/>
          <w:szCs w:val="36"/>
        </w:rPr>
      </w:pPr>
      <w:r w:rsidRPr="00E566B9">
        <w:rPr>
          <w:rFonts w:ascii="Times New Roman" w:hAnsi="Times New Roman"/>
          <w:sz w:val="36"/>
          <w:szCs w:val="36"/>
        </w:rPr>
        <w:t>При  этом какие-либо меры органом местного самоуправления к ликвидации несанкционированной свалки не принимались, в связи с чем прокуратура Олонецкого района, действуя в защиту прав неопределенного круга лиц на благоприятную окружающую среду, направила в Олонецкий районный суд исковое заявление к администрации района с требованием о ликвидации несанкционированной свалки.</w:t>
      </w:r>
    </w:p>
    <w:p w:rsidR="00A659AC" w:rsidRPr="00E566B9" w:rsidRDefault="000D3BD3" w:rsidP="00E566B9">
      <w:pPr>
        <w:spacing w:after="0" w:line="240" w:lineRule="auto"/>
        <w:ind w:left="-851" w:right="424" w:firstLine="709"/>
        <w:jc w:val="both"/>
        <w:rPr>
          <w:rFonts w:ascii="Times New Roman" w:hAnsi="Times New Roman"/>
          <w:sz w:val="36"/>
          <w:szCs w:val="36"/>
        </w:rPr>
      </w:pPr>
      <w:r w:rsidRPr="00E566B9">
        <w:rPr>
          <w:rFonts w:ascii="Times New Roman" w:hAnsi="Times New Roman"/>
          <w:sz w:val="36"/>
          <w:szCs w:val="36"/>
        </w:rPr>
        <w:t>Исковое заявление находится на рассмотрении.</w:t>
      </w:r>
    </w:p>
    <w:p w:rsidR="00A659AC" w:rsidRDefault="00A659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Style w:val="ae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</w:tblGrid>
      <w:tr w:rsidR="00A659AC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59AC" w:rsidRDefault="00A659AC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59AC" w:rsidRDefault="00A659AC">
      <w:pPr>
        <w:spacing w:after="0"/>
        <w:rPr>
          <w:rFonts w:ascii="Times New Roman" w:hAnsi="Times New Roman"/>
          <w:sz w:val="28"/>
        </w:rPr>
      </w:pPr>
    </w:p>
    <w:sectPr w:rsidR="00A659AC" w:rsidSect="00A659AC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BAB" w:rsidRDefault="00FA4BAB" w:rsidP="00A659AC">
      <w:pPr>
        <w:spacing w:after="0" w:line="240" w:lineRule="auto"/>
      </w:pPr>
      <w:r>
        <w:separator/>
      </w:r>
    </w:p>
  </w:endnote>
  <w:endnote w:type="continuationSeparator" w:id="1">
    <w:p w:rsidR="00FA4BAB" w:rsidRDefault="00FA4BAB" w:rsidP="00A6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A659AC">
      <w:tc>
        <w:tcPr>
          <w:tcW w:w="3714" w:type="dxa"/>
          <w:tcBorders>
            <w:bottom w:val="nil"/>
          </w:tcBorders>
        </w:tcPr>
        <w:p w:rsidR="00A659AC" w:rsidRDefault="000D3BD3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A659AC" w:rsidRDefault="00A659AC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A659AC">
      <w:tc>
        <w:tcPr>
          <w:tcW w:w="3714" w:type="dxa"/>
          <w:tcBorders>
            <w:top w:val="nil"/>
          </w:tcBorders>
        </w:tcPr>
        <w:p w:rsidR="00A659AC" w:rsidRDefault="000D3BD3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r>
            <w:rPr>
              <w:rFonts w:ascii="Times New Roman" w:hAnsi="Times New Roman"/>
              <w:sz w:val="16"/>
            </w:rPr>
            <w:t>рег</w:t>
          </w:r>
          <w:bookmarkEnd w:id="3"/>
        </w:p>
        <w:p w:rsidR="00A659AC" w:rsidRDefault="00A659AC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A659AC" w:rsidRDefault="00A659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BAB" w:rsidRDefault="00FA4BAB" w:rsidP="00A659AC">
      <w:pPr>
        <w:spacing w:after="0" w:line="240" w:lineRule="auto"/>
      </w:pPr>
      <w:r>
        <w:separator/>
      </w:r>
    </w:p>
  </w:footnote>
  <w:footnote w:type="continuationSeparator" w:id="1">
    <w:p w:rsidR="00FA4BAB" w:rsidRDefault="00FA4BAB" w:rsidP="00A6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9AC" w:rsidRDefault="00117507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D3BD3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D3BD3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A659AC" w:rsidRDefault="00A659AC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9AC"/>
    <w:rsid w:val="000D3BD3"/>
    <w:rsid w:val="00117507"/>
    <w:rsid w:val="00A659AC"/>
    <w:rsid w:val="00E566B9"/>
    <w:rsid w:val="00FA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59AC"/>
  </w:style>
  <w:style w:type="paragraph" w:styleId="10">
    <w:name w:val="heading 1"/>
    <w:next w:val="a"/>
    <w:link w:val="11"/>
    <w:uiPriority w:val="9"/>
    <w:qFormat/>
    <w:rsid w:val="00A659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59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659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659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659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59AC"/>
  </w:style>
  <w:style w:type="paragraph" w:styleId="21">
    <w:name w:val="toc 2"/>
    <w:next w:val="a"/>
    <w:link w:val="22"/>
    <w:uiPriority w:val="39"/>
    <w:rsid w:val="00A659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659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659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659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659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659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659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659AC"/>
    <w:rPr>
      <w:rFonts w:ascii="XO Thames" w:hAnsi="XO Thames"/>
      <w:sz w:val="28"/>
    </w:rPr>
  </w:style>
  <w:style w:type="paragraph" w:styleId="a3">
    <w:name w:val="header"/>
    <w:basedOn w:val="a"/>
    <w:link w:val="a4"/>
    <w:rsid w:val="00A6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A659AC"/>
  </w:style>
  <w:style w:type="paragraph" w:customStyle="1" w:styleId="Endnote">
    <w:name w:val="Endnote"/>
    <w:link w:val="Endnote0"/>
    <w:rsid w:val="00A659A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659AC"/>
    <w:rPr>
      <w:rFonts w:ascii="XO Thames" w:hAnsi="XO Thames"/>
    </w:rPr>
  </w:style>
  <w:style w:type="character" w:customStyle="1" w:styleId="30">
    <w:name w:val="Заголовок 3 Знак"/>
    <w:link w:val="3"/>
    <w:rsid w:val="00A659AC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23"/>
    <w:link w:val="UnresolvedMention0"/>
    <w:rsid w:val="00A659AC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659AC"/>
    <w:rPr>
      <w:color w:val="605E5C"/>
      <w:shd w:val="clear" w:color="auto" w:fill="E1DFDD"/>
    </w:rPr>
  </w:style>
  <w:style w:type="paragraph" w:styleId="a5">
    <w:name w:val="Balloon Text"/>
    <w:basedOn w:val="a"/>
    <w:link w:val="a6"/>
    <w:rsid w:val="00A659AC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659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659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659AC"/>
    <w:rPr>
      <w:rFonts w:ascii="XO Thames" w:hAnsi="XO Thames"/>
      <w:sz w:val="28"/>
    </w:rPr>
  </w:style>
  <w:style w:type="paragraph" w:styleId="a7">
    <w:name w:val="footer"/>
    <w:basedOn w:val="a"/>
    <w:link w:val="a8"/>
    <w:rsid w:val="00A6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A659AC"/>
  </w:style>
  <w:style w:type="paragraph" w:customStyle="1" w:styleId="12">
    <w:name w:val="Основной шрифт абзаца1"/>
    <w:link w:val="13"/>
    <w:rsid w:val="00A659AC"/>
  </w:style>
  <w:style w:type="character" w:customStyle="1" w:styleId="13">
    <w:name w:val="Основной шрифт абзаца1"/>
    <w:link w:val="12"/>
    <w:rsid w:val="00A659AC"/>
  </w:style>
  <w:style w:type="character" w:customStyle="1" w:styleId="50">
    <w:name w:val="Заголовок 5 Знак"/>
    <w:link w:val="5"/>
    <w:rsid w:val="00A659AC"/>
    <w:rPr>
      <w:rFonts w:ascii="XO Thames" w:hAnsi="XO Thames"/>
      <w:b/>
    </w:rPr>
  </w:style>
  <w:style w:type="paragraph" w:customStyle="1" w:styleId="14">
    <w:name w:val="Гиперссылка1"/>
    <w:link w:val="15"/>
    <w:rsid w:val="00A659AC"/>
    <w:rPr>
      <w:color w:val="0000FF"/>
      <w:u w:val="single"/>
    </w:rPr>
  </w:style>
  <w:style w:type="character" w:customStyle="1" w:styleId="15">
    <w:name w:val="Гиперссылка1"/>
    <w:link w:val="14"/>
    <w:rsid w:val="00A659AC"/>
    <w:rPr>
      <w:color w:val="0000FF"/>
      <w:u w:val="single"/>
    </w:rPr>
  </w:style>
  <w:style w:type="character" w:customStyle="1" w:styleId="11">
    <w:name w:val="Заголовок 1 Знак"/>
    <w:link w:val="10"/>
    <w:rsid w:val="00A659AC"/>
    <w:rPr>
      <w:rFonts w:ascii="XO Thames" w:hAnsi="XO Thames"/>
      <w:b/>
      <w:sz w:val="32"/>
    </w:rPr>
  </w:style>
  <w:style w:type="paragraph" w:customStyle="1" w:styleId="24">
    <w:name w:val="Гиперссылка2"/>
    <w:link w:val="a9"/>
    <w:rsid w:val="00A659AC"/>
    <w:rPr>
      <w:color w:val="0000FF"/>
      <w:u w:val="single"/>
    </w:rPr>
  </w:style>
  <w:style w:type="character" w:styleId="a9">
    <w:name w:val="Hyperlink"/>
    <w:link w:val="24"/>
    <w:rsid w:val="00A659AC"/>
    <w:rPr>
      <w:color w:val="0000FF"/>
      <w:u w:val="single"/>
    </w:rPr>
  </w:style>
  <w:style w:type="paragraph" w:customStyle="1" w:styleId="Footnote">
    <w:name w:val="Footnote"/>
    <w:link w:val="Footnote0"/>
    <w:rsid w:val="00A659A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659AC"/>
    <w:rPr>
      <w:rFonts w:ascii="XO Thames" w:hAnsi="XO Thames"/>
    </w:rPr>
  </w:style>
  <w:style w:type="paragraph" w:styleId="16">
    <w:name w:val="toc 1"/>
    <w:next w:val="a"/>
    <w:link w:val="17"/>
    <w:uiPriority w:val="39"/>
    <w:rsid w:val="00A659A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659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659A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659A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659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659AC"/>
    <w:rPr>
      <w:rFonts w:ascii="XO Thames" w:hAnsi="XO Thames"/>
      <w:sz w:val="28"/>
    </w:rPr>
  </w:style>
  <w:style w:type="paragraph" w:customStyle="1" w:styleId="23">
    <w:name w:val="Основной шрифт абзаца2"/>
    <w:link w:val="8"/>
    <w:rsid w:val="00A659AC"/>
  </w:style>
  <w:style w:type="paragraph" w:styleId="8">
    <w:name w:val="toc 8"/>
    <w:next w:val="a"/>
    <w:link w:val="80"/>
    <w:uiPriority w:val="39"/>
    <w:rsid w:val="00A659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659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659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659AC"/>
    <w:rPr>
      <w:rFonts w:ascii="XO Thames" w:hAnsi="XO Thames"/>
      <w:sz w:val="28"/>
    </w:rPr>
  </w:style>
  <w:style w:type="paragraph" w:customStyle="1" w:styleId="18">
    <w:name w:val="Обычный1"/>
    <w:link w:val="19"/>
    <w:rsid w:val="00A659AC"/>
  </w:style>
  <w:style w:type="character" w:customStyle="1" w:styleId="19">
    <w:name w:val="Обычный1"/>
    <w:link w:val="18"/>
    <w:rsid w:val="00A659AC"/>
  </w:style>
  <w:style w:type="paragraph" w:styleId="aa">
    <w:name w:val="Subtitle"/>
    <w:next w:val="a"/>
    <w:link w:val="ab"/>
    <w:uiPriority w:val="11"/>
    <w:qFormat/>
    <w:rsid w:val="00A659A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659A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659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A659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659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659AC"/>
    <w:rPr>
      <w:rFonts w:ascii="XO Thames" w:hAnsi="XO Thames"/>
      <w:b/>
      <w:sz w:val="28"/>
    </w:rPr>
  </w:style>
  <w:style w:type="table" w:styleId="ae">
    <w:name w:val="Table Grid"/>
    <w:basedOn w:val="a1"/>
    <w:rsid w:val="00A659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 светлая1"/>
    <w:basedOn w:val="a1"/>
    <w:rsid w:val="00A659AC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 светлая2"/>
    <w:basedOn w:val="a1"/>
    <w:rsid w:val="00A659A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2026-06-26T06:23:00Z</dcterms:created>
  <dcterms:modified xsi:type="dcterms:W3CDTF">2026-06-29T07:22:00Z</dcterms:modified>
</cp:coreProperties>
</file>